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1" w:rsidRPr="00A22A87" w:rsidRDefault="00883571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2A87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331445" w:rsidRPr="00A22A87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22A87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E67C8C" w:rsidRPr="00A22A8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A22A87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E67C8C" w:rsidRPr="00A22A87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A22A8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883571" w:rsidRPr="00A22A87" w:rsidRDefault="00331445" w:rsidP="000C70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22A8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57970" w:rsidRPr="00A22A8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510A7A" w:rsidRPr="00A22A87">
        <w:rPr>
          <w:rFonts w:ascii="Times New Roman" w:hAnsi="Times New Roman" w:cs="Times New Roman"/>
          <w:b/>
          <w:sz w:val="20"/>
          <w:szCs w:val="20"/>
          <w:lang w:val="kk-KZ"/>
        </w:rPr>
        <w:t xml:space="preserve">6В02206  – </w:t>
      </w:r>
      <w:r w:rsidR="00E67C8C" w:rsidRPr="00A22A87">
        <w:rPr>
          <w:rFonts w:ascii="Times New Roman" w:hAnsi="Times New Roman" w:cs="Times New Roman"/>
          <w:b/>
          <w:sz w:val="20"/>
          <w:szCs w:val="20"/>
          <w:lang w:val="kk-KZ"/>
        </w:rPr>
        <w:t>Музей</w:t>
      </w:r>
      <w:r w:rsidR="00510A7A" w:rsidRPr="00A22A8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ісі және ескерткіштерді қорғау</w:t>
      </w:r>
      <w:r w:rsidR="00457970" w:rsidRPr="00A22A87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A22A87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8508F5" w:rsidRPr="00A22A87" w:rsidTr="00A22A87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өзіндік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оқытушыбасшылығымен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өзіндік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жұмысы (СОӨЖ)  </w:t>
            </w:r>
          </w:p>
        </w:tc>
      </w:tr>
      <w:tr w:rsidR="008508F5" w:rsidRPr="00A22A87" w:rsidTr="00A22A87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A22A87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A22A87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A22A87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A22A87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8F5" w:rsidRPr="00A22A87" w:rsidRDefault="008508F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F5" w:rsidRPr="00A22A87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Музейдің ғылыми-қор жұмысы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8F5" w:rsidRPr="00A22A87" w:rsidRDefault="008508F5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508F5" w:rsidRPr="00A22A87" w:rsidTr="00A22A87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8F5" w:rsidRPr="00A22A87" w:rsidRDefault="008508F5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7B2F1F" w:rsidRPr="00A22A87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A22A87" w:rsidRDefault="007B2F1F" w:rsidP="00D34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r w:rsidR="00A22A87" w:rsidRPr="00A22A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A22A87" w:rsidRDefault="007B2F1F" w:rsidP="00D34A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типі/сипаты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A22A87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A22A87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1F" w:rsidRPr="00A22A87" w:rsidRDefault="007B2F1F" w:rsidP="00D34A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A22A87" w:rsidRPr="00A22A87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pStyle w:val="1"/>
            </w:pPr>
            <w:r w:rsidRPr="00A22A87">
              <w:t>Онлайн</w:t>
            </w:r>
            <w:r w:rsidRPr="00A22A87">
              <w:rPr>
                <w:lang w:val="en-US"/>
              </w:rPr>
              <w:t>/</w:t>
            </w:r>
            <w:r w:rsidRPr="00A22A87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A22A87" w:rsidTr="00A22A87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A22A87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A22A87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terekbaevazhaz@gmail.com</w:t>
              </w:r>
            </w:hyperlink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A87" w:rsidRPr="00A22A87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2A87" w:rsidRPr="00A22A87" w:rsidTr="00A22A8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A87" w:rsidRPr="00A22A87" w:rsidRDefault="00A22A87" w:rsidP="000C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6B01B0" w:rsidRPr="00A22A87" w:rsidTr="00A22A87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A22A87" w:rsidRDefault="008B0EC3" w:rsidP="000C70A4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A22A87" w:rsidRDefault="008B0EC3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/>
      </w:tblPr>
      <w:tblGrid>
        <w:gridCol w:w="3005"/>
        <w:gridCol w:w="3658"/>
        <w:gridCol w:w="3827"/>
      </w:tblGrid>
      <w:tr w:rsidR="006B01B0" w:rsidRPr="00A22A87" w:rsidTr="00A22A87">
        <w:tc>
          <w:tcPr>
            <w:tcW w:w="3005" w:type="dxa"/>
          </w:tcPr>
          <w:p w:rsidR="006B01B0" w:rsidRPr="00A22A87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A22A87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6B01B0" w:rsidRPr="00A22A87" w:rsidRDefault="008B0EC3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331445" w:rsidRPr="00A22A87" w:rsidTr="00A22A87">
        <w:trPr>
          <w:trHeight w:val="531"/>
        </w:trPr>
        <w:tc>
          <w:tcPr>
            <w:tcW w:w="3005" w:type="dxa"/>
            <w:vMerge w:val="restart"/>
          </w:tcPr>
          <w:p w:rsidR="00E67C8C" w:rsidRPr="00A22A87" w:rsidRDefault="00E67C8C" w:rsidP="00E67C8C">
            <w:pPr>
              <w:pStyle w:val="ad"/>
              <w:tabs>
                <w:tab w:val="left" w:pos="-142"/>
                <w:tab w:val="left" w:pos="0"/>
              </w:tabs>
              <w:jc w:val="both"/>
              <w:rPr>
                <w:spacing w:val="-7"/>
                <w:sz w:val="20"/>
                <w:szCs w:val="20"/>
              </w:rPr>
            </w:pPr>
            <w:r w:rsidRPr="00A22A87">
              <w:rPr>
                <w:sz w:val="20"/>
                <w:szCs w:val="20"/>
                <w:lang w:val="ru-RU"/>
              </w:rPr>
              <w:t>П</w:t>
            </w:r>
            <w:r w:rsidRPr="00A22A87">
              <w:rPr>
                <w:sz w:val="20"/>
                <w:szCs w:val="20"/>
              </w:rPr>
              <w:t xml:space="preserve">ән теориясы, методология, ғылыми әдістеме, қор </w:t>
            </w:r>
            <w:r w:rsidRPr="00A22A87">
              <w:rPr>
                <w:spacing w:val="-3"/>
                <w:sz w:val="20"/>
                <w:szCs w:val="20"/>
              </w:rPr>
              <w:t xml:space="preserve">жұмыстарын ұйымдастыру мәселелері бойынша студенттерге толық көлемді ақпарат </w:t>
            </w:r>
            <w:r w:rsidRPr="00A22A87">
              <w:rPr>
                <w:spacing w:val="-7"/>
                <w:sz w:val="20"/>
                <w:szCs w:val="20"/>
              </w:rPr>
              <w:t>беру.</w:t>
            </w:r>
          </w:p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noProof/>
                <w:color w:val="000000"/>
                <w:spacing w:val="6"/>
                <w:sz w:val="20"/>
                <w:szCs w:val="20"/>
                <w:lang w:val="kk-KZ"/>
              </w:rPr>
              <w:t xml:space="preserve">музей </w:t>
            </w:r>
            <w:r w:rsidR="00E67C8C" w:rsidRPr="00A22A87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  <w:lang w:val="kk-KZ"/>
              </w:rPr>
              <w:t>заттарын зерттеу, олардың жіктелуі және жүйеленуін меңгеру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Зерттеудегі негізгі тұжырымдамалық тәсілдерді бөліп қарастыру;</w:t>
            </w:r>
          </w:p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зерттеуге үлкен үлес қосқан авторларды және олардың ғылыми зерттеулерінің ерекшеліктерін бөліп көрсету.</w:t>
            </w:r>
          </w:p>
        </w:tc>
      </w:tr>
      <w:tr w:rsidR="00331445" w:rsidRPr="00A22A87" w:rsidTr="00A22A87">
        <w:tc>
          <w:tcPr>
            <w:tcW w:w="3005" w:type="dxa"/>
            <w:vMerge/>
          </w:tcPr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музей қорларын тіркеуді және </w:t>
            </w:r>
            <w:r w:rsidR="00E67C8C" w:rsidRPr="00A22A87">
              <w:rPr>
                <w:rFonts w:ascii="Times New Roman" w:hAnsi="Times New Roman" w:cs="Times New Roman"/>
                <w:noProof/>
                <w:color w:val="000000"/>
                <w:spacing w:val="6"/>
                <w:sz w:val="20"/>
                <w:szCs w:val="20"/>
                <w:lang w:val="kk-KZ"/>
              </w:rPr>
              <w:t>ғылыми түгендеуді, қор құжаттарын дайындауды білу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 w:rsidR="00E67C8C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Музейдің ғылыми қор жұмыстарының негізгі түрлерін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331445" w:rsidRPr="00A22A87" w:rsidRDefault="00331445" w:rsidP="00E67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 w:rsidR="00E67C8C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қор жұмысының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сатысын айқындау.</w:t>
            </w:r>
          </w:p>
        </w:tc>
      </w:tr>
      <w:tr w:rsidR="00331445" w:rsidRPr="00A22A87" w:rsidTr="00A22A87">
        <w:tc>
          <w:tcPr>
            <w:tcW w:w="3005" w:type="dxa"/>
            <w:vMerge/>
          </w:tcPr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noProof/>
                <w:color w:val="000000"/>
                <w:spacing w:val="6"/>
                <w:sz w:val="20"/>
                <w:szCs w:val="20"/>
                <w:lang w:val="kk-KZ"/>
              </w:rPr>
              <w:t xml:space="preserve">қорларды жинақтаудың әртүрлі </w:t>
            </w:r>
            <w:r w:rsidR="00E67C8C" w:rsidRPr="00A22A87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әдістері мен тәсілдерін қолдана отырып,  коллекцияларды қорларда орналастыруды талдау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="00E67C8C"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Қазіргі ақпараттық технологияларды қолдана білу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Автордың танымдық негіздерін және оның тарихи мәселенің дамуына қосқан үлесін талдау.</w:t>
            </w:r>
          </w:p>
        </w:tc>
      </w:tr>
      <w:tr w:rsidR="00331445" w:rsidRPr="00A22A87" w:rsidTr="00A22A87">
        <w:tc>
          <w:tcPr>
            <w:tcW w:w="3005" w:type="dxa"/>
            <w:vMerge w:val="restart"/>
          </w:tcPr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</w:t>
            </w:r>
            <w:r w:rsidR="00E67C8C" w:rsidRPr="00A22A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қорлары мен коллекциясының қалыптасу процестерін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меңгеру;</w:t>
            </w:r>
          </w:p>
        </w:tc>
        <w:tc>
          <w:tcPr>
            <w:tcW w:w="3827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331445" w:rsidRPr="00A22A87" w:rsidTr="00A22A87">
        <w:tc>
          <w:tcPr>
            <w:tcW w:w="3005" w:type="dxa"/>
            <w:vMerge/>
          </w:tcPr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31445" w:rsidRPr="00A22A87" w:rsidRDefault="00331445" w:rsidP="000C7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музей мекемелерінің қызметтерін </w:t>
            </w:r>
            <w:r w:rsidR="00E67C8C"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қазіргі заманға сай жақсарту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</w:tcPr>
          <w:p w:rsidR="00331445" w:rsidRPr="00A22A87" w:rsidRDefault="00331445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ЖИ 5.1.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аспектілерге және 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331445" w:rsidRPr="00A22A87" w:rsidTr="00A22A87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A22A87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A22A87" w:rsidRDefault="00331445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331445" w:rsidRPr="00A22A87" w:rsidRDefault="00331445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22A87" w:rsidRPr="00A22A87" w:rsidTr="00A22A87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A22A87" w:rsidRPr="00A22A87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31445" w:rsidRPr="00A22A87" w:rsidTr="00A22A87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445" w:rsidRPr="00A22A87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</w:t>
            </w:r>
            <w:r w:rsidR="00331445" w:rsidRPr="00A22A8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</w:t>
            </w:r>
            <w:r w:rsidR="00331445" w:rsidRPr="00A22A8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="00331445" w:rsidRPr="00A22A8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A87" w:rsidRPr="00A22A87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67C8C" w:rsidRPr="00A22A87" w:rsidRDefault="00E67C8C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Томсон Г. Музейный климат. – М., 2003.</w:t>
            </w:r>
          </w:p>
          <w:p w:rsidR="00E67C8C" w:rsidRPr="00A22A87" w:rsidRDefault="00E67C8C" w:rsidP="00A22A87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Реставрация и консервация музейных предметов. – Спб., 2006</w:t>
            </w:r>
          </w:p>
          <w:p w:rsidR="00E67C8C" w:rsidRPr="00A22A87" w:rsidRDefault="00E67C8C" w:rsidP="00A22A87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Решетников Н.И. Комплектование музейных фондов. – М., 1997.</w:t>
            </w:r>
          </w:p>
          <w:p w:rsidR="00331445" w:rsidRPr="00A22A87" w:rsidRDefault="00A22A87" w:rsidP="00A22A8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A22A87" w:rsidRPr="00A22A8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A22A87" w:rsidRDefault="00A22A87" w:rsidP="00D34A7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A22A87" w:rsidRDefault="00A22A87" w:rsidP="000C7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  электрондық пошта</w:t>
            </w:r>
            <w:hyperlink r:id="rId9" w:history="1">
              <w:r w:rsidRPr="00A22A87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terekbaevazhaz@gmail.com</w:t>
              </w:r>
            </w:hyperlink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A22A8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22A87" w:rsidRDefault="00CA23AF" w:rsidP="000C70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A87" w:rsidRPr="00A22A87" w:rsidRDefault="00A22A87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Pr="00A22A87" w:rsidRDefault="00A22A87" w:rsidP="00A22A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6203A8" w:rsidRPr="00A22A87" w:rsidRDefault="006203A8" w:rsidP="000C70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A22A87" w:rsidRDefault="00FB53F7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22A87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A22A87" w:rsidRDefault="000142A2" w:rsidP="000C70A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A22A87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A22A87" w:rsidRDefault="00FB53F7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FB53F7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A22A87" w:rsidRDefault="00FB53F7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FB53F7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A22A87" w:rsidRDefault="00FB53F7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E96C7B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FB53F7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A22A87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A22A87" w:rsidRDefault="00B31A9C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A22A87" w:rsidRDefault="00B31A9C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A22A87" w:rsidRDefault="00B31A9C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A22A87" w:rsidRDefault="00B31A9C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A22A87" w:rsidRDefault="00B31A9C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A22A87" w:rsidRDefault="00B31A9C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A22A87" w:rsidRDefault="00B31A9C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A22A8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A22A87" w:rsidRDefault="009A4961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FB53F7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eastAsia="Adobe Fangsong Std R" w:hAnsi="Times New Roman" w:cs="Times New Roman"/>
                <w:sz w:val="20"/>
                <w:szCs w:val="20"/>
                <w:lang w:val="kk-KZ"/>
              </w:rPr>
              <w:t>Кіріспе.</w:t>
            </w:r>
            <w:r w:rsidR="00E67C8C" w:rsidRPr="00A22A87">
              <w:rPr>
                <w:rFonts w:ascii="Times New Roman" w:eastAsia="Adobe Fangsong Std R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bCs/>
                <w:noProof/>
                <w:color w:val="000000"/>
                <w:spacing w:val="7"/>
                <w:sz w:val="20"/>
                <w:szCs w:val="20"/>
                <w:lang w:val="kk-KZ"/>
              </w:rPr>
              <w:t>Музей мекемелерінің ғылыми-зерттеу жұмысы туралы жалпы түсінік.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A22A87" w:rsidRDefault="00E96C7B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E96C7B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A22A87" w:rsidRDefault="00F960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E96C7B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A22A87" w:rsidRDefault="00020BE5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140C6E" w:rsidRPr="00A22A8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A22A87" w:rsidRDefault="009A4961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1C7" w:rsidRPr="00A22A87" w:rsidRDefault="009A4961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bCs/>
                <w:noProof/>
                <w:color w:val="000000"/>
                <w:spacing w:val="7"/>
                <w:sz w:val="20"/>
                <w:szCs w:val="20"/>
                <w:lang w:val="kk-KZ"/>
              </w:rPr>
              <w:t>Музей мекемелерінің ғылыми-зерттеу жұмысы</w:t>
            </w:r>
            <w:r w:rsidR="00E67C8C" w:rsidRPr="00A22A87">
              <w:rPr>
                <w:rStyle w:val="af0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E3717F"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96030"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E3717F"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C2D38"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22A87" w:rsidRDefault="00140C6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22A87" w:rsidRDefault="00140C6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A22A87" w:rsidRDefault="00140C6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22A87" w:rsidRDefault="00140C6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22A87" w:rsidRDefault="00F960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140C6E" w:rsidRPr="00A22A87" w:rsidRDefault="00140C6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60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Музей қорларын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F96030" w:rsidRPr="00A22A87" w:rsidTr="009811CE">
        <w:trPr>
          <w:trHeight w:val="73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2335AB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17F" w:rsidRPr="00A22A87" w:rsidRDefault="00F96030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қорларының негізгі бағыттары</w:t>
            </w:r>
          </w:p>
          <w:p w:rsidR="00F96030" w:rsidRPr="00A22A87" w:rsidRDefault="00F96030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E3717F"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A22A87" w:rsidRDefault="00F960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A22A87" w:rsidRDefault="00F960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F96030" w:rsidRPr="00A22A87" w:rsidRDefault="00F960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5AB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7C8C" w:rsidRPr="00A22A8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Музей заттарын анықтау (атрибуциялау).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2335AB" w:rsidRPr="00A22A87" w:rsidTr="001C2D38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 зерттеу әдістері: анықтау, систематизациялау, классификациялау</w:t>
            </w:r>
          </w:p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A22A87" w:rsidRDefault="008E03F8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E03F8" w:rsidRPr="00A22A87" w:rsidRDefault="008E03F8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A22A87" w:rsidRDefault="002335AB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заттарын анықтаудағы қосалқы тарихи пәндер.</w:t>
            </w:r>
          </w:p>
          <w:p w:rsidR="002335AB" w:rsidRPr="00A22A87" w:rsidRDefault="002335AB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56A53"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A22A87" w:rsidRDefault="002335AB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2335AB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A22A87" w:rsidRDefault="00CC2636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3F8" w:rsidRPr="00A22A87" w:rsidRDefault="008E03F8" w:rsidP="00A22A87">
            <w:pPr>
              <w:spacing w:after="0" w:line="240" w:lineRule="auto"/>
              <w:ind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2335AB" w:rsidRPr="00A22A87" w:rsidRDefault="001C2D38" w:rsidP="00A22A87">
            <w:pPr>
              <w:spacing w:after="0" w:line="240" w:lineRule="auto"/>
              <w:ind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651E08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Музейдің ғылыми-қосалқы материалдары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A22A87" w:rsidRDefault="00651E08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651E08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spacing w:val="-4"/>
                <w:sz w:val="20"/>
                <w:szCs w:val="20"/>
                <w:lang w:val="kk-KZ"/>
              </w:rPr>
              <w:t xml:space="preserve">Қорларды ғылыми ұйымдастыру: міндеттері, 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кұрамы, құрылымы.</w:t>
            </w:r>
          </w:p>
          <w:p w:rsidR="00651E08" w:rsidRPr="00A22A87" w:rsidRDefault="00651E08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8508F5"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2558C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ғылыми-көмекші материалдарды </w:t>
            </w:r>
            <w:r w:rsidR="00B2558C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A22A87" w:rsidRDefault="00651E08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A22A87" w:rsidRDefault="00651E08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651E08" w:rsidRPr="00A22A87" w:rsidRDefault="00651E08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A22A87" w:rsidRDefault="001C2D38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Музейлік экспедицияны ұйымдастыру және өткізу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қорындағы</w:t>
            </w:r>
            <w:r w:rsidR="008508F5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э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тнографиялық және археологиялық коллекцияларды зерттеу және жинақтау</w:t>
            </w:r>
          </w:p>
          <w:p w:rsidR="00895E30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56A53"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жасау,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»жүйесі</w:t>
            </w:r>
          </w:p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</w:rPr>
              <w:t xml:space="preserve">М. Фридлендер «Знаток искусства»  </w:t>
            </w:r>
          </w:p>
          <w:p w:rsidR="00895E30" w:rsidRPr="00A22A87" w:rsidRDefault="00895E30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A22A87" w:rsidRDefault="001C2D38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D38" w:rsidRPr="00A22A87" w:rsidRDefault="001C2D38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895E30" w:rsidRPr="00A22A87" w:rsidRDefault="001C2D38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A22A87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B33753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56A53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spacing w:val="10"/>
                <w:sz w:val="20"/>
                <w:szCs w:val="20"/>
                <w:lang w:val="kk-KZ"/>
              </w:rPr>
              <w:t>Қо</w:t>
            </w:r>
            <w:r w:rsidR="008508F5" w:rsidRPr="00A22A87">
              <w:rPr>
                <w:rFonts w:ascii="Times New Roman" w:hAnsi="Times New Roman" w:cs="Times New Roman"/>
                <w:noProof/>
                <w:spacing w:val="1"/>
                <w:sz w:val="20"/>
                <w:szCs w:val="20"/>
                <w:lang w:val="kk-KZ"/>
              </w:rPr>
              <w:t>рларды жинақтаудың маңызы және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spacing w:val="-4"/>
                <w:sz w:val="20"/>
                <w:szCs w:val="20"/>
                <w:lang w:val="kk-KZ"/>
              </w:rPr>
              <w:t>ғылыми міндеттері.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актілерінің түрлері</w:t>
            </w:r>
          </w:p>
          <w:p w:rsidR="00895E30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B56A53" w:rsidRPr="00A22A87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56A53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A22A87" w:rsidRDefault="00895E30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D946D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1"/>
                <w:sz w:val="20"/>
                <w:szCs w:val="20"/>
                <w:lang w:val="kk-KZ"/>
              </w:rPr>
              <w:t>Қорларды жинақтау бойынша жұмыстарды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-4"/>
                <w:sz w:val="20"/>
                <w:szCs w:val="20"/>
                <w:lang w:val="kk-KZ"/>
              </w:rPr>
              <w:t>ұйымдастыру.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895E30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A53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10"/>
                <w:sz w:val="20"/>
                <w:szCs w:val="20"/>
                <w:lang w:val="kk-KZ"/>
              </w:rPr>
              <w:t xml:space="preserve"> Музейдің ғылыми-зерттеу жұмыстарының негізгі бағыттары.</w:t>
            </w:r>
          </w:p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56A53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22A87" w:rsidRDefault="00895E30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895E30" w:rsidRPr="00A22A87" w:rsidRDefault="00895E30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A22A87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заттары дереккөз ретінде.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spacing w:val="4"/>
                <w:sz w:val="20"/>
                <w:szCs w:val="20"/>
                <w:lang w:val="kk-KZ"/>
              </w:rPr>
              <w:t xml:space="preserve"> Музей заттары білімнің бастапқы</w:t>
            </w:r>
            <w:r w:rsidR="008508F5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spacing w:val="-2"/>
                <w:sz w:val="20"/>
                <w:szCs w:val="20"/>
                <w:lang w:val="kk-KZ"/>
              </w:rPr>
              <w:t>деректері ретінде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22A87" w:rsidRDefault="0068164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E73502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презинтация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A22A87" w:rsidRDefault="003717D7" w:rsidP="00A22A87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D946D0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Түсім кітаптары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r w:rsidR="000C70A4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/>
              </w:rPr>
              <w:t>Қорларды жинақтау ғылыми әдістемесінің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-6"/>
                <w:sz w:val="20"/>
                <w:szCs w:val="20"/>
                <w:lang w:val="kk-KZ"/>
              </w:rPr>
              <w:t>негіздері.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E73502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A22A87" w:rsidRDefault="00B8294E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E73502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A22A87" w:rsidRDefault="003717D7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7213DC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Музей қорларын есепке алу міндеттері. Есеп құжаттарын жасау міндеттері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 сақтау режимі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A22A87" w:rsidRDefault="00B8294E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E73502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 қалаларының типтері. Самурай сарайларының концепциясы.</w:t>
            </w:r>
          </w:p>
          <w:p w:rsidR="007213DC" w:rsidRPr="00A22A87" w:rsidRDefault="007213DC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A22A87" w:rsidRDefault="005B158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A22A87" w:rsidRDefault="003717D7" w:rsidP="00A22A87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7213DC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/>
              </w:rPr>
              <w:t>Қорларды есепке алу және есептеу құжаттары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Музей заттарын шифрлау</w:t>
            </w:r>
          </w:p>
          <w:p w:rsidR="007213DC" w:rsidRPr="00A22A87" w:rsidRDefault="007213DC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B8294E" w:rsidRPr="00A22A87" w:rsidRDefault="00B8294E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A22A87" w:rsidRDefault="003717D7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color w:val="000000"/>
                <w:spacing w:val="1"/>
                <w:sz w:val="20"/>
                <w:szCs w:val="20"/>
                <w:lang w:val="kk-KZ"/>
              </w:rPr>
              <w:t xml:space="preserve">Музей заттарын зерттеу: олардың анықталуы 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color w:val="000000"/>
                <w:spacing w:val="-2"/>
                <w:sz w:val="20"/>
                <w:szCs w:val="20"/>
                <w:lang w:val="kk-KZ"/>
              </w:rPr>
              <w:t>(атрибуция), жіктелуі, жүйеленуі,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color w:val="000000"/>
                <w:spacing w:val="-2"/>
                <w:sz w:val="20"/>
                <w:szCs w:val="20"/>
                <w:lang w:val="kk-KZ"/>
              </w:rPr>
              <w:t>интерпретация</w:t>
            </w:r>
            <w:r w:rsidR="008508F5" w:rsidRPr="00A22A87">
              <w:rPr>
                <w:rFonts w:ascii="Times New Roman" w:hAnsi="Times New Roman" w:cs="Times New Roman"/>
                <w:bCs/>
                <w:noProof/>
                <w:color w:val="000000"/>
                <w:spacing w:val="4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B8294E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E73502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заттарын тасымалдау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» 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жүйесі</w:t>
            </w:r>
          </w:p>
          <w:p w:rsidR="00B8294E" w:rsidRPr="00A22A87" w:rsidRDefault="00B8294E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A22A87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Тіркеу құжаттарын толтыру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22A8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A22A87" w:rsidRDefault="00B8294E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22A87" w:rsidRDefault="00B8294E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B8294E" w:rsidRPr="00A22A87" w:rsidRDefault="003717D7" w:rsidP="00A22A87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B33753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Қорларды сақтаудағы биологиялық режим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A22A87" w:rsidRDefault="00B33753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A22A87" w:rsidRDefault="00B33753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Биологиялық зиянкестер (презентация)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A22A87" w:rsidRDefault="003717D7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noProof/>
                <w:color w:val="000000"/>
                <w:spacing w:val="1"/>
                <w:sz w:val="20"/>
                <w:szCs w:val="20"/>
                <w:lang w:val="kk-KZ"/>
              </w:rPr>
              <w:t>Музей қорларын ғылыми каталогтау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автоматтандырылған ақпараттық жүйе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7D7" w:rsidRPr="00A22A87" w:rsidRDefault="003717D7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A22A87" w:rsidRDefault="00C41512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Алтындар мен асыл тастарды сақтау режимі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A22A87" w:rsidRDefault="001E1800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A22A87" w:rsidRDefault="001E1800" w:rsidP="00A22A87">
            <w:pPr>
              <w:spacing w:after="0" w:line="240" w:lineRule="auto"/>
              <w:ind w:firstLine="9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8508F5" w:rsidRPr="00A22A87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Музей заттарын консервациялау және реставрациялау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  <w:bookmarkStart w:id="0" w:name="_GoBack"/>
        <w:bookmarkEnd w:id="0"/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eastAsia="TimesNewRoman" w:hAnsi="Times New Roman" w:cs="Times New Roman"/>
                <w:sz w:val="20"/>
                <w:szCs w:val="20"/>
                <w:lang w:val="kk-KZ"/>
              </w:rPr>
              <w:t>Қалпына келтіру араласуының этикалық аспектілері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A22A87" w:rsidRDefault="001E1800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A22A87" w:rsidRDefault="00C41512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508F5"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A22A87" w:rsidRDefault="001E1800" w:rsidP="00A22A87">
            <w:pPr>
              <w:spacing w:after="0" w:line="240" w:lineRule="auto"/>
              <w:contextualSpacing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Zoom/</w:t>
            </w:r>
          </w:p>
          <w:p w:rsidR="00C41512" w:rsidRPr="00A22A87" w:rsidRDefault="001E1800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22A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жүйесі</w:t>
            </w: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 қорытындылау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22A87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262C63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508F5"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 қорытындылау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800" w:rsidRPr="00A22A87" w:rsidRDefault="001E1800" w:rsidP="00A22A8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«Univer</w:t>
            </w:r>
            <w:r w:rsidRPr="00A22A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жүйесі</w:t>
            </w:r>
          </w:p>
          <w:p w:rsidR="00C41512" w:rsidRPr="00A22A87" w:rsidRDefault="00C41512" w:rsidP="00A22A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A22A8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22A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22A87" w:rsidRDefault="00C41512" w:rsidP="00A22A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22A87" w:rsidRDefault="00C41512" w:rsidP="00A22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A22A87" w:rsidRDefault="006D50F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A22A8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43817" w:rsidRPr="00A22A8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1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443817" w:rsidRPr="00A22A87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443817" w:rsidRPr="00A22A87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443817" w:rsidRPr="00A22A87" w:rsidTr="007F2B9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43817" w:rsidRPr="00A22A87" w:rsidRDefault="00443817" w:rsidP="007F2B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22A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443817" w:rsidRPr="00A22A87" w:rsidRDefault="00443817" w:rsidP="000C70A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43817" w:rsidRPr="00A22A87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AB6" w:rsidRDefault="00705AB6" w:rsidP="004D7B42">
      <w:pPr>
        <w:spacing w:after="0" w:line="240" w:lineRule="auto"/>
      </w:pPr>
      <w:r>
        <w:separator/>
      </w:r>
    </w:p>
  </w:endnote>
  <w:endnote w:type="continuationSeparator" w:id="1">
    <w:p w:rsidR="00705AB6" w:rsidRDefault="00705AB6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AB6" w:rsidRDefault="00705AB6" w:rsidP="004D7B42">
      <w:pPr>
        <w:spacing w:after="0" w:line="240" w:lineRule="auto"/>
      </w:pPr>
      <w:r>
        <w:separator/>
      </w:r>
    </w:p>
  </w:footnote>
  <w:footnote w:type="continuationSeparator" w:id="1">
    <w:p w:rsidR="00705AB6" w:rsidRDefault="00705AB6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C70A4"/>
    <w:rsid w:val="000E3014"/>
    <w:rsid w:val="00100133"/>
    <w:rsid w:val="00107342"/>
    <w:rsid w:val="001165C7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2D38"/>
    <w:rsid w:val="001C7936"/>
    <w:rsid w:val="001E1800"/>
    <w:rsid w:val="001F6031"/>
    <w:rsid w:val="001F66E6"/>
    <w:rsid w:val="00202415"/>
    <w:rsid w:val="002335AB"/>
    <w:rsid w:val="00261BCD"/>
    <w:rsid w:val="00262AE1"/>
    <w:rsid w:val="00262C63"/>
    <w:rsid w:val="002A2F2B"/>
    <w:rsid w:val="002E330D"/>
    <w:rsid w:val="002E7AE1"/>
    <w:rsid w:val="00306EDB"/>
    <w:rsid w:val="00307918"/>
    <w:rsid w:val="00327321"/>
    <w:rsid w:val="00331445"/>
    <w:rsid w:val="0033633D"/>
    <w:rsid w:val="0034167E"/>
    <w:rsid w:val="00346A36"/>
    <w:rsid w:val="0035225C"/>
    <w:rsid w:val="003717D7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43817"/>
    <w:rsid w:val="00457970"/>
    <w:rsid w:val="0049534A"/>
    <w:rsid w:val="0049564B"/>
    <w:rsid w:val="004D34FD"/>
    <w:rsid w:val="004D7B42"/>
    <w:rsid w:val="004E0E9F"/>
    <w:rsid w:val="004E233E"/>
    <w:rsid w:val="00503362"/>
    <w:rsid w:val="00510A7A"/>
    <w:rsid w:val="005116B1"/>
    <w:rsid w:val="00525766"/>
    <w:rsid w:val="00531A76"/>
    <w:rsid w:val="00541E50"/>
    <w:rsid w:val="005A015C"/>
    <w:rsid w:val="005B158E"/>
    <w:rsid w:val="005B6F8C"/>
    <w:rsid w:val="005E16E0"/>
    <w:rsid w:val="006203A8"/>
    <w:rsid w:val="0063782F"/>
    <w:rsid w:val="00641417"/>
    <w:rsid w:val="006440A3"/>
    <w:rsid w:val="00651E08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B586E"/>
    <w:rsid w:val="006D50F7"/>
    <w:rsid w:val="00705AB6"/>
    <w:rsid w:val="007213DC"/>
    <w:rsid w:val="00756705"/>
    <w:rsid w:val="007601A8"/>
    <w:rsid w:val="007731DC"/>
    <w:rsid w:val="007A663E"/>
    <w:rsid w:val="007A6AF0"/>
    <w:rsid w:val="007B24B6"/>
    <w:rsid w:val="007B2F1F"/>
    <w:rsid w:val="007B34CD"/>
    <w:rsid w:val="007D3307"/>
    <w:rsid w:val="007F2B92"/>
    <w:rsid w:val="008152DB"/>
    <w:rsid w:val="00832841"/>
    <w:rsid w:val="00835CB4"/>
    <w:rsid w:val="0084787E"/>
    <w:rsid w:val="008508F5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8E03F8"/>
    <w:rsid w:val="009133DA"/>
    <w:rsid w:val="00922B43"/>
    <w:rsid w:val="009273A8"/>
    <w:rsid w:val="00935FAB"/>
    <w:rsid w:val="009373E4"/>
    <w:rsid w:val="009457AD"/>
    <w:rsid w:val="00946AF0"/>
    <w:rsid w:val="0094734B"/>
    <w:rsid w:val="009540DE"/>
    <w:rsid w:val="009612F8"/>
    <w:rsid w:val="009614E6"/>
    <w:rsid w:val="009811CE"/>
    <w:rsid w:val="009A3CE6"/>
    <w:rsid w:val="009A4961"/>
    <w:rsid w:val="009B2659"/>
    <w:rsid w:val="009F038E"/>
    <w:rsid w:val="009F5487"/>
    <w:rsid w:val="00A004BD"/>
    <w:rsid w:val="00A15B55"/>
    <w:rsid w:val="00A21904"/>
    <w:rsid w:val="00A22A87"/>
    <w:rsid w:val="00A23294"/>
    <w:rsid w:val="00A35EDE"/>
    <w:rsid w:val="00A40A96"/>
    <w:rsid w:val="00A4726D"/>
    <w:rsid w:val="00A5644B"/>
    <w:rsid w:val="00A574B4"/>
    <w:rsid w:val="00A76478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16"/>
    <w:rsid w:val="00B5689B"/>
    <w:rsid w:val="00B56A53"/>
    <w:rsid w:val="00B8294E"/>
    <w:rsid w:val="00B84570"/>
    <w:rsid w:val="00BB15C6"/>
    <w:rsid w:val="00BD1D98"/>
    <w:rsid w:val="00BF3FBC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4801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537B9"/>
    <w:rsid w:val="00D7235F"/>
    <w:rsid w:val="00D85152"/>
    <w:rsid w:val="00D946D0"/>
    <w:rsid w:val="00D957B5"/>
    <w:rsid w:val="00DA2E18"/>
    <w:rsid w:val="00DB2978"/>
    <w:rsid w:val="00DC22AA"/>
    <w:rsid w:val="00DD22AB"/>
    <w:rsid w:val="00DD4C52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3717F"/>
    <w:rsid w:val="00E621C7"/>
    <w:rsid w:val="00E67C8C"/>
    <w:rsid w:val="00E73502"/>
    <w:rsid w:val="00E8378D"/>
    <w:rsid w:val="00E96C7B"/>
    <w:rsid w:val="00EA034D"/>
    <w:rsid w:val="00EC2D9F"/>
    <w:rsid w:val="00EC7E98"/>
    <w:rsid w:val="00EF1627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C6CFA"/>
    <w:rsid w:val="00FE0B5F"/>
    <w:rsid w:val="00FE4416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E371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8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371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31">
    <w:name w:val="Сетка таблицы3"/>
    <w:basedOn w:val="a1"/>
    <w:next w:val="a5"/>
    <w:uiPriority w:val="39"/>
    <w:rsid w:val="0044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E67C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e">
    <w:name w:val="Название Знак"/>
    <w:basedOn w:val="a0"/>
    <w:link w:val="ad"/>
    <w:rsid w:val="00E67C8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C8C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E67C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67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FD19-5F98-4A42-996E-9BDE9F2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ASUS</cp:lastModifiedBy>
  <cp:revision>2</cp:revision>
  <dcterms:created xsi:type="dcterms:W3CDTF">2022-08-18T17:27:00Z</dcterms:created>
  <dcterms:modified xsi:type="dcterms:W3CDTF">2022-08-18T17:27:00Z</dcterms:modified>
</cp:coreProperties>
</file>